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0D" w:rsidRDefault="00A34B0D" w:rsidP="00CC2ECB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552A9" w:rsidRDefault="00A34B0D" w:rsidP="00F552A9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="00F552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8991600"/>
            <wp:effectExtent l="19050" t="0" r="9525" b="0"/>
            <wp:docPr id="1" name="Рисунок 1" descr="C:\Users\Яна\Desktop\новая 3\Новая пап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новая 3\Новая папка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17" t="3009" r="4115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0D" w:rsidRPr="00AF0EFF" w:rsidRDefault="00F552A9" w:rsidP="00F552A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="00A34B0D" w:rsidRPr="00AF0EFF">
        <w:rPr>
          <w:rFonts w:ascii="Times New Roman" w:eastAsia="Times New Roman" w:hAnsi="Times New Roman"/>
          <w:color w:val="000000"/>
          <w:sz w:val="24"/>
          <w:szCs w:val="24"/>
        </w:rPr>
        <w:sym w:font="Times New Roman" w:char="F02D"/>
      </w:r>
      <w:r w:rsidR="00A34B0D" w:rsidRPr="00AF0EFF">
        <w:rPr>
          <w:rFonts w:ascii="Times New Roman" w:eastAsia="Times New Roman" w:hAnsi="Times New Roman"/>
          <w:color w:val="000000"/>
          <w:sz w:val="24"/>
          <w:szCs w:val="24"/>
        </w:rPr>
        <w:t>     федеральному перечню  учебников.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Рабочие программы составляются на ступень обучения (начальное общее, основное общее, среднее (полное) общее образование) или на один учебный год.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учебном процессе может быть использована рабочая программа, разработанная другими учителями, а также утвержденная в  предыдущие годы, если в нее не внесено никаких изменений.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2.7. Рабочая программа учебного предмета должна быть оформлена по образцу, аккуратно, без исправлений выполнена на компьютере.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2.8. Рабочая программа учебного предмета может быть единой для всех работающих в данной школе учителей или индивидуальной.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2.9. Рабочая программа учебного курса, предмета, дисциплины (модуля) является основой для создания  учителем календарно-тематического планирования учебного курса.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2.10. Если в примерной  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2.11. </w:t>
      </w: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рабочей программы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Титульный лист.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Пояснительная записка.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Основное содержание обучения,  включая тематику практических занятий по предмету, количество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работ, требования к подготовке учащихся по предмету.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Тематическое распределение количества часов.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Список рекомендуемой учебно-методической литературы. Список должен содержать используемый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 учебно-методический комплекс (УМК) с обязательным указанием учебника для учащихся.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Титульный лист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рабочей программы содержит (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полное наименование образовательного учреждения;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гриф  согласования и утверждения  данной  программы;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название учебного предмета, для изучения которого написана программа;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указание класса, ступени, на которой изучается программа;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фамилия, имя, отчество учителя (учителей).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Пояснительная записка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Указывается  примерная или авторская программа, на основе которой составлена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программа. Конкретизируются общие цели образования с учетом специфики учебного предмета: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предмета; описание места учебного предмета в учебном плане; описание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ценностных ориентиров содержания учебного предмета.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обучения, перечень практических работ, контрольных работ, требования к подготовке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учащихся по предмету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Отмечаются: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русскому языку – 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 (диктант и грамматическое задание, тестовые работы, творческие работы), диктанты, сочинения, изложения, уроки развития речи, тесты, контрольные списывания;</w:t>
      </w:r>
      <w:proofErr w:type="gramEnd"/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литературе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сочинения, уроки развития речи и внеклассного чтения, тексты для заучивания наизусть,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творческий практикум и пр.;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математике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и самостоятельные работы, тесты;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по физике, химии, биологии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и лабораторные работы, тесты;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географии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и практические работы, тесты;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истории, обществознанию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срезы знаний, тесты;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иностранному языку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работы, тесты;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 ОБЖ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и практические работы, тесты;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МХК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практические работы и контрольные срезы знаний;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физической культуре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нормативы  физической подготовленности учащихся;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технологии 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практические работы;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информатике –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контрольные срезы знаний, тесты.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  уровню подготовки  учащихся по предмету.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к уровню подготовки учащихся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установленные стандартом результаты освоения обязательного минимума федерального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компонента государственного стандарта образования. Требования разрабатываются в соответствии </w:t>
      </w:r>
      <w:proofErr w:type="gram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минимумом, преемственны по ступеням общего образования и учебным предметам. Требования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задаются в </w:t>
      </w:r>
      <w:proofErr w:type="spell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(что в результате изучения учебного предмета учащиеся должны знать,</w:t>
      </w:r>
      <w:proofErr w:type="gramEnd"/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уметь, использовать в практической деятельности и повседневной жизни). Требования перечисляются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 примерной учебной программой или примерными учебными программами (для интегрированного курса).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тематического распределения часов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если  рабочая программа составлена </w:t>
      </w: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ступень обучения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1830"/>
        <w:gridCol w:w="1553"/>
        <w:gridCol w:w="1218"/>
        <w:gridCol w:w="1218"/>
        <w:gridCol w:w="1218"/>
        <w:gridCol w:w="1218"/>
        <w:gridCol w:w="1218"/>
      </w:tblGrid>
      <w:tr w:rsidR="00A34B0D" w:rsidRPr="00AF0EFF" w:rsidTr="00A34B0D"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</w:t>
            </w:r>
          </w:p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6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4B0D" w:rsidRPr="00AF0EFF" w:rsidTr="00A34B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A34B0D" w:rsidRPr="00AF0EFF" w:rsidTr="00A34B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9 кл.</w:t>
            </w:r>
          </w:p>
        </w:tc>
      </w:tr>
      <w:tr w:rsidR="00A34B0D" w:rsidRPr="00AF0EFF" w:rsidTr="00A34B0D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B0D" w:rsidRPr="00AF0EFF" w:rsidTr="00A34B0D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4B0D" w:rsidRPr="00AF0EFF" w:rsidRDefault="00A34B0D" w:rsidP="00AF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2D"/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если рабочая программа составлена </w:t>
      </w: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один учебный год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4B0D" w:rsidRPr="00AF0EFF" w:rsidRDefault="00A34B0D" w:rsidP="00AF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1859"/>
        <w:gridCol w:w="3594"/>
        <w:gridCol w:w="4013"/>
      </w:tblGrid>
      <w:tr w:rsidR="00A34B0D" w:rsidRPr="00AF0EFF" w:rsidTr="00A34B0D"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</w:t>
            </w:r>
          </w:p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4B0D" w:rsidRPr="00AF0EFF" w:rsidTr="00A34B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B0D" w:rsidRPr="00AF0EFF" w:rsidRDefault="00A34B0D" w:rsidP="00AF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34B0D" w:rsidRPr="00AF0EFF" w:rsidTr="00A34B0D"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Pr="00AF0EFF" w:rsidRDefault="00A34B0D" w:rsidP="00A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  рекомендуемой учебно-методической литературы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 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включает  библиографические описания  изданий, которые перечисляются в алфавитном порядке с указанием автора, названия книги, места и года издания. Список литературы должен содержать используемый учителем учебно-методический комплекс.</w:t>
      </w:r>
    </w:p>
    <w:p w:rsidR="00A34B0D" w:rsidRPr="00AF0EFF" w:rsidRDefault="00A34B0D" w:rsidP="00AF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Рассмотрение и утверждение рабочей программы по учебному предмету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Рабочая программа сначала рассматривается на заседании соответствующего школьного методического объединения (предметно-цикловой комиссии) на предмет ее соответствия требованиям федерального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 государственного образовательного стандарта. Решение методического объединения учителей  (предметно-цикловой комиссии) отражается в протоколе  заседания, на титульном листе рабочей программы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(вверху слева) ставится гриф рассмотрения: Рассмотрено, указывается дата и № протокола заседания методического объединения учителей (предметно-цикловой комиссии)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подпись руководителя МО ОУ,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расшифровка подписи.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  После рассмотрения на методическом объединении (предметно-цикловой комиссии) рабочая программа анализируется заместителем директора по учебно-воспитательной работе ОУ на предмет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программы учебному плану общеобразовательного учреждения и  требованиям федерального компонента государственных образовательных  стандартов; проверяется наличие учебника, предполагаемого для использования, в федеральном перечне. На титульном листе  рабочей программы  (вверху в центре)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гриф согласования: Согласовано заместитель директора по УВР (подпись). Расшифровка подписи. Дата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После согласования рабочая  программа утверждается  приказом директора школы и делается запись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на титульном листе рабочей программы (вверху слева): Утверждаю, указывается № приказа, дата и подпись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с расшифровкой 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1).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3.4. Сроки рассмотрения рабочей программы на методическом объединении  до 31 августа, сроки согласования с заместителем директора по УВР до 5 сентября, сроки утверждения директором до 10 сентября.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Рабочие программы, являющиеся авторскими,  проходят дополнительно процедуру внутреннего и внешнего рецензирования. 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Внутреннее рецензирование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общеобразовательном учреждении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квалифицированным</w:t>
      </w:r>
      <w:proofErr w:type="gramEnd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 соответствующего учебного предмета. 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рецензия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по заявке общеобразовательного учреждения в методическом кабинете Хабаровского муниципального района.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Календарно-тематическое планирование учебного курса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Рабочая программа учебного курса, предмета, дисциплины (модуля)  является основой для создания учителем 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календарно-тематического планирования учебного курса (далее – КТП).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Календарно-тематическое планирование осуществляется на учебный год.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4.2. КТП должно быть оформлено  по образцу аккуратно, без исправлений на электронных и бумажных носителях </w:t>
      </w:r>
      <w:r w:rsidRPr="00AF0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2, 3, 4).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4.3. По структуре КТП состоит из перечня разделов и тем, где указываются практические и контрольные работы по изучаемым темам; количество часов, отводимое на изучение каждой темы; номера уроков и даты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уроков по неделям на весь учебный год. Сроки прохождения определенных тем указываются по календарю текущего года в границах недели.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экспертизе  рабочей программы заместитель директора  по УВР проверяет даты контрольных работ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их количество в классе на одной неделе:  нецелесообразно проведение контрольных работ </w:t>
      </w:r>
      <w:proofErr w:type="gram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последней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каникулами неделе, накануне праздников. 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Согласно требованиям </w:t>
      </w:r>
      <w:proofErr w:type="spellStart"/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СанПиНа</w:t>
      </w:r>
      <w:proofErr w:type="spellEnd"/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течение учебного дня не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следует проводить более одной контрольной работы.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в неделю  контрольных работ </w:t>
      </w:r>
      <w:proofErr w:type="gramStart"/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разным предметам в одном  классе не может быть больше двух.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4.5. Каждый отчетный период (четверть, семестр, полугодие) календарно-тематический план рабочей программы соотносится с классным журналом и отчетом учителя о прохождении программного материала.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их расхождения  учитель обосновывает и  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вносит изменения </w:t>
      </w: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в календарно-тематический план, обеспечивая условия </w:t>
      </w: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прохождения программы в полном объеме за меньшее или большее количество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 часов.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4.6. Строго в соответствии с КТП заполняется классный журнал.</w:t>
      </w:r>
    </w:p>
    <w:p w:rsidR="00A34B0D" w:rsidRPr="00AF0EFF" w:rsidRDefault="00A34B0D" w:rsidP="00AF0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4B0D" w:rsidRPr="00AF0EFF" w:rsidRDefault="00A34B0D" w:rsidP="00AF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Разработка, согласование и утверждение рабочей программы курса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 выбору для </w:t>
      </w:r>
      <w:proofErr w:type="spellStart"/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предпрофильной</w:t>
      </w:r>
      <w:proofErr w:type="spellEnd"/>
      <w:r w:rsidRPr="00AF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подготовки, факультатива.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курсов по выбору для </w:t>
      </w:r>
      <w:proofErr w:type="spell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 разрабатываются учителями самостоятельно, проходят согласование на заседаниях соответствующих методических объединений (предметно-цикловых комиссий). После этого программы курсов по выбору в рамках </w:t>
      </w:r>
      <w:proofErr w:type="spellStart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подготовки, факультативных занятий проходят внешнюю экспертизу в районном методкабинете.</w:t>
      </w:r>
    </w:p>
    <w:p w:rsidR="00A34B0D" w:rsidRPr="00AF0EFF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EF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не ограничен.</w:t>
      </w:r>
    </w:p>
    <w:p w:rsidR="00A34B0D" w:rsidRDefault="00A34B0D" w:rsidP="00AF0E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EFF" w:rsidRDefault="00AF0EFF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  </w:t>
      </w:r>
    </w:p>
    <w:p w:rsidR="008403C9" w:rsidRDefault="008403C9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03C9" w:rsidRDefault="008403C9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403C9" w:rsidRDefault="008403C9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Образец титульного листа</w:t>
      </w:r>
    </w:p>
    <w:p w:rsidR="00A34B0D" w:rsidRDefault="00A34B0D" w:rsidP="00A34B0D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</w:t>
      </w:r>
      <w:r w:rsidR="0084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4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84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ятское</w:t>
      </w:r>
    </w:p>
    <w:p w:rsidR="00A34B0D" w:rsidRDefault="00A34B0D" w:rsidP="00A34B0D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2"/>
        <w:gridCol w:w="3312"/>
        <w:gridCol w:w="3592"/>
      </w:tblGrid>
      <w:tr w:rsidR="00A34B0D" w:rsidTr="00A34B0D">
        <w:trPr>
          <w:trHeight w:val="3565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Default="00A34B0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A34B0D" w:rsidRDefault="00A34B0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 учителей _______________________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________/______________/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ФИО</w:t>
            </w: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Default="00A34B0D">
            <w:pPr>
              <w:spacing w:before="33" w:after="33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A34B0D" w:rsidRDefault="00A34B0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Заместитель</w:t>
            </w:r>
          </w:p>
          <w:p w:rsidR="00A34B0D" w:rsidRDefault="00A34B0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_________/____________/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ФИО</w:t>
            </w:r>
          </w:p>
          <w:p w:rsidR="00A34B0D" w:rsidRDefault="00A34B0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4B0D" w:rsidRDefault="00A34B0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D" w:rsidRDefault="00A34B0D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Директор школы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__________/_____________/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ФИО</w:t>
            </w:r>
          </w:p>
          <w:p w:rsidR="00A34B0D" w:rsidRDefault="00A34B0D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4B0D" w:rsidRDefault="00A34B0D" w:rsidP="00A34B0D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учебного курса, предмета, дисциплины, модуля)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  _______КЛАССА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20--/20--УЧЕБНЫЙ ГОД</w:t>
      </w:r>
    </w:p>
    <w:p w:rsidR="00A34B0D" w:rsidRDefault="00A34B0D" w:rsidP="00A34B0D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4B0D" w:rsidRDefault="00A34B0D" w:rsidP="00A34B0D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Составитель программы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34B0D" w:rsidRDefault="00A34B0D" w:rsidP="00A34B0D">
      <w:pPr>
        <w:shd w:val="clear" w:color="auto" w:fill="FFFFFF"/>
        <w:spacing w:before="33" w:after="33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учителя-составителя программы,</w:t>
      </w:r>
      <w:proofErr w:type="gramEnd"/>
    </w:p>
    <w:p w:rsidR="00A34B0D" w:rsidRDefault="00A34B0D" w:rsidP="00A34B0D">
      <w:pPr>
        <w:shd w:val="clear" w:color="auto" w:fill="FFFFFF"/>
        <w:spacing w:before="33" w:after="33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квалификационная категория) </w:t>
      </w:r>
    </w:p>
    <w:p w:rsidR="0046758B" w:rsidRDefault="0046758B"/>
    <w:sectPr w:rsidR="0046758B" w:rsidSect="00F552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0DC7"/>
    <w:multiLevelType w:val="multilevel"/>
    <w:tmpl w:val="43E6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B0D"/>
    <w:rsid w:val="00155748"/>
    <w:rsid w:val="00253E25"/>
    <w:rsid w:val="0046758B"/>
    <w:rsid w:val="008403C9"/>
    <w:rsid w:val="00A34B0D"/>
    <w:rsid w:val="00A465AB"/>
    <w:rsid w:val="00AF0EFF"/>
    <w:rsid w:val="00B23FDA"/>
    <w:rsid w:val="00CC2ECB"/>
    <w:rsid w:val="00EA09E0"/>
    <w:rsid w:val="00F552A9"/>
    <w:rsid w:val="00F9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8651</Characters>
  <Application>Microsoft Office Word</Application>
  <DocSecurity>0</DocSecurity>
  <Lines>72</Lines>
  <Paragraphs>20</Paragraphs>
  <ScaleCrop>false</ScaleCrop>
  <Company>МОУ.СОШ.с.Дружба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Яна</cp:lastModifiedBy>
  <cp:revision>2</cp:revision>
  <cp:lastPrinted>2015-02-01T12:24:00Z</cp:lastPrinted>
  <dcterms:created xsi:type="dcterms:W3CDTF">2015-04-06T04:24:00Z</dcterms:created>
  <dcterms:modified xsi:type="dcterms:W3CDTF">2015-04-06T04:24:00Z</dcterms:modified>
</cp:coreProperties>
</file>